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76"/>
      </w:tblGrid>
      <w:tr w:rsidR="00A84E4A" w:rsidRPr="00A84E4A" w:rsidTr="006106EE">
        <w:tc>
          <w:tcPr>
            <w:tcW w:w="10098" w:type="dxa"/>
            <w:shd w:val="clear" w:color="auto" w:fill="auto"/>
          </w:tcPr>
          <w:p w:rsidR="00A84E4A" w:rsidRPr="00A84E4A" w:rsidRDefault="00A84E4A" w:rsidP="00A84E4A">
            <w:pPr>
              <w:autoSpaceDE w:val="0"/>
              <w:autoSpaceDN w:val="0"/>
              <w:adjustRightInd w:val="0"/>
              <w:spacing w:after="240" w:line="240" w:lineRule="auto"/>
              <w:jc w:val="center"/>
              <w:rPr>
                <w:rFonts w:ascii="Helv" w:eastAsia="SimSun" w:hAnsi="Helv" w:cs="Helv"/>
                <w:color w:val="000000"/>
                <w:sz w:val="20"/>
                <w:szCs w:val="20"/>
                <w:lang w:eastAsia="nl-NL"/>
              </w:rPr>
            </w:pPr>
            <w:r w:rsidRPr="00A84E4A">
              <w:rPr>
                <w:rFonts w:ascii="Helv" w:eastAsia="SimSun" w:hAnsi="Helv" w:cs="Helv"/>
                <w:color w:val="000000"/>
                <w:sz w:val="20"/>
                <w:szCs w:val="20"/>
                <w:lang w:eastAsia="nl-NL"/>
              </w:rPr>
              <w:t xml:space="preserve">THIS DOCUMENT HAS BEEN PREPARED FOR THE PURPOSES OF THE </w:t>
            </w:r>
            <w:r w:rsidRPr="00A84E4A">
              <w:rPr>
                <w:rFonts w:ascii="Helv" w:eastAsia="SimSun" w:hAnsi="Helv" w:cs="Helv"/>
                <w:color w:val="000000"/>
                <w:sz w:val="20"/>
                <w:szCs w:val="20"/>
                <w:lang w:eastAsia="nl-NL"/>
              </w:rPr>
              <w:br/>
            </w:r>
            <w:r w:rsidRPr="00A84E4A">
              <w:rPr>
                <w:rFonts w:ascii="Helv" w:eastAsia="SimSun" w:hAnsi="Helv" w:cs="Helv"/>
                <w:b/>
                <w:bCs/>
                <w:color w:val="000000"/>
                <w:sz w:val="20"/>
                <w:szCs w:val="20"/>
                <w:lang w:eastAsia="nl-NL"/>
              </w:rPr>
              <w:t>PROJECT RESOURCE CENTER</w:t>
            </w:r>
            <w:r w:rsidRPr="00A84E4A">
              <w:rPr>
                <w:rFonts w:ascii="Helv" w:eastAsia="SimSun" w:hAnsi="Helv" w:cs="Helv"/>
                <w:color w:val="000000"/>
                <w:sz w:val="20"/>
                <w:szCs w:val="20"/>
                <w:lang w:eastAsia="nl-NL"/>
              </w:rPr>
              <w:t xml:space="preserve">. </w:t>
            </w:r>
            <w:r w:rsidRPr="00A84E4A">
              <w:rPr>
                <w:rFonts w:ascii="Helv" w:eastAsia="SimSun" w:hAnsi="Helv" w:cs="Helv"/>
                <w:color w:val="000000"/>
                <w:sz w:val="20"/>
                <w:szCs w:val="20"/>
                <w:lang w:eastAsia="nl-NL"/>
              </w:rPr>
              <w:br/>
              <w:t xml:space="preserve"> IT IS FOR GENERAL GUIDANCE PURPOSES ONLY AND SHOULD NOT BE USED AS A SUBSTITUTE </w:t>
            </w:r>
            <w:r w:rsidRPr="00A84E4A">
              <w:rPr>
                <w:rFonts w:ascii="Helv" w:eastAsia="SimSun" w:hAnsi="Helv" w:cs="Helv"/>
                <w:color w:val="000000"/>
                <w:sz w:val="20"/>
                <w:szCs w:val="20"/>
                <w:lang w:eastAsia="nl-NL"/>
              </w:rPr>
              <w:br/>
              <w:t xml:space="preserve">FOR SPECIFIC TECHNICAL, </w:t>
            </w:r>
            <w:r w:rsidRPr="00A84E4A">
              <w:rPr>
                <w:rFonts w:ascii="Helv" w:eastAsia="SimSun" w:hAnsi="Helv" w:cs="Helv"/>
                <w:bCs/>
                <w:color w:val="000000"/>
                <w:sz w:val="20"/>
                <w:szCs w:val="20"/>
                <w:lang w:eastAsia="nl-NL"/>
              </w:rPr>
              <w:t>PROCUREMENT</w:t>
            </w:r>
            <w:r w:rsidR="00A37724">
              <w:rPr>
                <w:rFonts w:ascii="Helv" w:eastAsia="SimSun" w:hAnsi="Helv" w:cs="Helv"/>
                <w:color w:val="000000"/>
                <w:sz w:val="20"/>
                <w:szCs w:val="20"/>
                <w:lang w:eastAsia="nl-NL"/>
              </w:rPr>
              <w:t xml:space="preserve"> </w:t>
            </w:r>
            <w:r w:rsidRPr="00A84E4A">
              <w:rPr>
                <w:rFonts w:ascii="Helv" w:eastAsia="SimSun" w:hAnsi="Helv" w:cs="Helv"/>
                <w:color w:val="000000"/>
                <w:sz w:val="20"/>
                <w:szCs w:val="20"/>
                <w:lang w:eastAsia="nl-NL"/>
              </w:rPr>
              <w:t>OR LEGAL ADVICE FOR A PROJECT</w:t>
            </w:r>
          </w:p>
        </w:tc>
      </w:tr>
    </w:tbl>
    <w:p w:rsidR="009719A7" w:rsidRPr="009719A7" w:rsidRDefault="009719A7" w:rsidP="00A164D4">
      <w:pPr>
        <w:pStyle w:val="Heading1"/>
      </w:pPr>
      <w:r w:rsidRPr="009719A7">
        <w:t>TERMS OF REFERENCE</w:t>
      </w:r>
    </w:p>
    <w:p w:rsidR="009719A7" w:rsidRPr="009719A7" w:rsidRDefault="009719A7" w:rsidP="00A164D4">
      <w:pPr>
        <w:pStyle w:val="Heading1"/>
      </w:pPr>
      <w:r w:rsidRPr="009719A7">
        <w:t>FOR CONSULTANCY SERVICES FOR END – USER AUDITING AND</w:t>
      </w:r>
    </w:p>
    <w:p w:rsidR="009719A7" w:rsidRDefault="009719A7" w:rsidP="00A164D4">
      <w:pPr>
        <w:pStyle w:val="Heading1"/>
      </w:pPr>
      <w:r w:rsidRPr="009719A7">
        <w:t xml:space="preserve">VERIFICATION OF SOLAR PV INSTALLATIONS </w:t>
      </w:r>
    </w:p>
    <w:p w:rsidR="009719A7" w:rsidRPr="009719A7" w:rsidRDefault="009719A7" w:rsidP="009719A7">
      <w:pPr>
        <w:rPr>
          <w:b/>
          <w:bCs/>
        </w:rPr>
      </w:pPr>
    </w:p>
    <w:p w:rsidR="00AD13AC" w:rsidRPr="009719A7" w:rsidRDefault="009719A7" w:rsidP="00A164D4">
      <w:pPr>
        <w:pStyle w:val="Heading2"/>
      </w:pPr>
      <w:r w:rsidRPr="009719A7">
        <w:t>1. Introduction</w:t>
      </w:r>
      <w:r w:rsidR="00CF460A">
        <w:t xml:space="preserve">  </w:t>
      </w:r>
    </w:p>
    <w:p w:rsidR="009719A7" w:rsidRPr="009719A7" w:rsidRDefault="009719A7" w:rsidP="00A84E4A">
      <w:pPr>
        <w:jc w:val="both"/>
      </w:pPr>
      <w:r w:rsidRPr="009719A7">
        <w:t xml:space="preserve">The Government of </w:t>
      </w:r>
      <w:r w:rsidR="00AD13AC">
        <w:t>[Country]</w:t>
      </w:r>
      <w:r w:rsidRPr="009719A7">
        <w:t xml:space="preserve"> has received funding from the </w:t>
      </w:r>
      <w:r w:rsidR="00AD13AC">
        <w:t>[Donor]</w:t>
      </w:r>
      <w:r w:rsidRPr="009719A7">
        <w:t xml:space="preserve"> towards</w:t>
      </w:r>
      <w:r w:rsidR="00CF460A">
        <w:t xml:space="preserve"> </w:t>
      </w:r>
      <w:r w:rsidRPr="009719A7">
        <w:t xml:space="preserve">implementation of the </w:t>
      </w:r>
      <w:r w:rsidR="00AD13AC">
        <w:t>Energy Project</w:t>
      </w:r>
      <w:r w:rsidRPr="009719A7">
        <w:t>, and intends to</w:t>
      </w:r>
      <w:r w:rsidR="00CF460A">
        <w:t xml:space="preserve"> </w:t>
      </w:r>
      <w:r w:rsidRPr="009719A7">
        <w:t>apply part of the proceeds for consultancy services for End User Auditing and Verification of</w:t>
      </w:r>
      <w:r w:rsidR="00CF460A">
        <w:t xml:space="preserve"> </w:t>
      </w:r>
      <w:r w:rsidRPr="009719A7">
        <w:t>Solar PV Installations.</w:t>
      </w:r>
    </w:p>
    <w:p w:rsidR="009719A7" w:rsidRPr="009719A7" w:rsidRDefault="009719A7" w:rsidP="00A84E4A">
      <w:pPr>
        <w:jc w:val="both"/>
      </w:pPr>
      <w:r w:rsidRPr="009719A7">
        <w:t xml:space="preserve">The </w:t>
      </w:r>
      <w:r w:rsidR="00AD13AC">
        <w:t>[Project]</w:t>
      </w:r>
      <w:r w:rsidR="00AD13AC" w:rsidRPr="009719A7">
        <w:t xml:space="preserve"> </w:t>
      </w:r>
      <w:r w:rsidRPr="009719A7">
        <w:t>Phase II project aims at scaling up investments in rural electrification and Information</w:t>
      </w:r>
      <w:r w:rsidR="00CF460A">
        <w:t xml:space="preserve"> </w:t>
      </w:r>
      <w:r w:rsidRPr="009719A7">
        <w:t xml:space="preserve">Communication Technologies (ICTs). Under </w:t>
      </w:r>
      <w:r w:rsidR="00F74DFB">
        <w:t>[Project</w:t>
      </w:r>
      <w:r w:rsidR="00CF460A">
        <w:t xml:space="preserve">], the [Agency in charge of Rural Electrification] </w:t>
      </w:r>
      <w:r w:rsidRPr="009719A7">
        <w:t>will</w:t>
      </w:r>
      <w:r w:rsidR="00CF460A">
        <w:t xml:space="preserve"> </w:t>
      </w:r>
      <w:r w:rsidRPr="009719A7">
        <w:t>implement the solar PV Targeted Market Approach (PVTMA) whose main focus is to scale up</w:t>
      </w:r>
      <w:r w:rsidR="00CF460A">
        <w:t xml:space="preserve"> </w:t>
      </w:r>
      <w:r w:rsidRPr="009719A7">
        <w:t>solar PV uptake through provision of consumer subsidies and promotion of consumer credit for</w:t>
      </w:r>
      <w:r w:rsidR="00CF460A">
        <w:t xml:space="preserve"> </w:t>
      </w:r>
      <w:r w:rsidRPr="009719A7">
        <w:t xml:space="preserve">PV to targeted markets. The efforts are expected to result in the installation of at least </w:t>
      </w:r>
      <w:r w:rsidR="00A37724">
        <w:t>[Number]</w:t>
      </w:r>
      <w:r w:rsidR="00CF460A">
        <w:t xml:space="preserve"> </w:t>
      </w:r>
      <w:r w:rsidRPr="009719A7">
        <w:t>Solar PV systems in 4 years. The PV systems will be installed mainly through two modalities.</w:t>
      </w:r>
    </w:p>
    <w:p w:rsidR="009719A7" w:rsidRPr="009719A7" w:rsidRDefault="009719A7" w:rsidP="00A84E4A">
      <w:pPr>
        <w:jc w:val="both"/>
      </w:pPr>
      <w:r w:rsidRPr="009719A7">
        <w:t xml:space="preserve">The 1st modality is through financial institutions regulated by the </w:t>
      </w:r>
      <w:r w:rsidR="00F74DFB">
        <w:t>[Donor]</w:t>
      </w:r>
      <w:r w:rsidRPr="009719A7">
        <w:t xml:space="preserve"> and the 2</w:t>
      </w:r>
      <w:r w:rsidRPr="00CF460A">
        <w:rPr>
          <w:vertAlign w:val="superscript"/>
        </w:rPr>
        <w:t>nd</w:t>
      </w:r>
      <w:r w:rsidR="00CF460A">
        <w:t xml:space="preserve"> </w:t>
      </w:r>
      <w:r w:rsidRPr="009719A7">
        <w:t xml:space="preserve">modality is through unregulated institutions such as </w:t>
      </w:r>
      <w:r w:rsidR="00CF460A">
        <w:t>NGOs or other donors.</w:t>
      </w:r>
      <w:r w:rsidRPr="009719A7">
        <w:t xml:space="preserve"> In addition, there will be institutional and commercial PV</w:t>
      </w:r>
      <w:r w:rsidR="00CF460A">
        <w:t xml:space="preserve"> </w:t>
      </w:r>
      <w:r w:rsidRPr="009719A7">
        <w:t>installations made by solar companies either through cash and credit sales or fee-for-service</w:t>
      </w:r>
      <w:r w:rsidR="00CF460A">
        <w:t xml:space="preserve"> </w:t>
      </w:r>
      <w:r w:rsidRPr="009719A7">
        <w:t>basis. It’s estimated that ov</w:t>
      </w:r>
      <w:r w:rsidR="00A37724">
        <w:t>er [Number]</w:t>
      </w:r>
      <w:r w:rsidRPr="009719A7">
        <w:t xml:space="preserve"> PV companies w</w:t>
      </w:r>
      <w:r w:rsidR="00CF460A">
        <w:t>ill participate in the program</w:t>
      </w:r>
      <w:r w:rsidRPr="009719A7">
        <w:t xml:space="preserve"> installing an</w:t>
      </w:r>
      <w:r w:rsidR="00CF460A">
        <w:t xml:space="preserve"> </w:t>
      </w:r>
      <w:r w:rsidRPr="009719A7">
        <w:t xml:space="preserve">average of </w:t>
      </w:r>
      <w:r w:rsidR="00A37724">
        <w:t>[Number]</w:t>
      </w:r>
      <w:r w:rsidRPr="009719A7">
        <w:t xml:space="preserve"> PV systems per month.</w:t>
      </w:r>
    </w:p>
    <w:p w:rsidR="009719A7" w:rsidRPr="009719A7" w:rsidRDefault="00CF460A" w:rsidP="00A84E4A">
      <w:pPr>
        <w:jc w:val="both"/>
      </w:pPr>
      <w:r>
        <w:t xml:space="preserve">The [Agency in charge of Rural Electrification] </w:t>
      </w:r>
      <w:r w:rsidR="009719A7" w:rsidRPr="009719A7">
        <w:t>therefore requires the services of competent consulting firms to provide end-user auditing</w:t>
      </w:r>
      <w:r w:rsidR="000E0E6A">
        <w:t xml:space="preserve"> </w:t>
      </w:r>
      <w:r w:rsidR="009719A7" w:rsidRPr="009719A7">
        <w:t xml:space="preserve">and verification services of PV installations that will be installed under </w:t>
      </w:r>
      <w:r>
        <w:t>the program</w:t>
      </w:r>
      <w:r w:rsidR="009719A7" w:rsidRPr="009719A7">
        <w:t xml:space="preserve"> for</w:t>
      </w:r>
      <w:r w:rsidR="000E0E6A">
        <w:t xml:space="preserve"> </w:t>
      </w:r>
      <w:r w:rsidR="009719A7" w:rsidRPr="009719A7">
        <w:t>the duration of the program. All the Solar PV installations will be subject to audit and</w:t>
      </w:r>
      <w:r w:rsidR="000E0E6A">
        <w:t xml:space="preserve"> </w:t>
      </w:r>
      <w:r w:rsidR="009719A7" w:rsidRPr="009719A7">
        <w:t>verification before disbursement of subsidies to consumers.</w:t>
      </w:r>
    </w:p>
    <w:p w:rsidR="009719A7" w:rsidRPr="009719A7" w:rsidRDefault="009719A7" w:rsidP="00A84E4A">
      <w:pPr>
        <w:jc w:val="both"/>
      </w:pPr>
      <w:r w:rsidRPr="009719A7">
        <w:t>The assignment is in three lots distributed in the regions as follows;</w:t>
      </w:r>
    </w:p>
    <w:p w:rsidR="009719A7" w:rsidRPr="00A84E4A" w:rsidRDefault="009719A7" w:rsidP="00A84E4A">
      <w:pPr>
        <w:jc w:val="both"/>
      </w:pPr>
      <w:r w:rsidRPr="00A84E4A">
        <w:rPr>
          <w:rStyle w:val="Heading3Char"/>
        </w:rPr>
        <w:lastRenderedPageBreak/>
        <w:t>I. Lot 1:</w:t>
      </w:r>
      <w:r w:rsidRPr="00A84E4A">
        <w:t xml:space="preserve"> </w:t>
      </w:r>
      <w:r w:rsidR="00CF460A" w:rsidRPr="00A84E4A">
        <w:t>[Region 1]</w:t>
      </w:r>
      <w:r w:rsidRPr="00A84E4A">
        <w:t xml:space="preserve"> </w:t>
      </w:r>
      <w:proofErr w:type="gramStart"/>
      <w:r w:rsidRPr="00A84E4A">
        <w:t>It</w:t>
      </w:r>
      <w:proofErr w:type="gramEnd"/>
      <w:r w:rsidRPr="00A84E4A">
        <w:t xml:space="preserve"> is anticipated that about </w:t>
      </w:r>
      <w:r w:rsidR="00A37724">
        <w:t>[Number]</w:t>
      </w:r>
      <w:r w:rsidRPr="00A84E4A">
        <w:t xml:space="preserve"> solar installations will be</w:t>
      </w:r>
      <w:r w:rsidR="000E0E6A" w:rsidRPr="00A84E4A">
        <w:t xml:space="preserve"> </w:t>
      </w:r>
      <w:r w:rsidRPr="00A84E4A">
        <w:t xml:space="preserve">made in this region at an average of </w:t>
      </w:r>
      <w:r w:rsidR="00A37724">
        <w:t>[Number]</w:t>
      </w:r>
      <w:r w:rsidRPr="00A84E4A">
        <w:t xml:space="preserve"> installations per month.</w:t>
      </w:r>
    </w:p>
    <w:p w:rsidR="009719A7" w:rsidRPr="009719A7" w:rsidRDefault="009719A7" w:rsidP="00A84E4A">
      <w:pPr>
        <w:jc w:val="both"/>
      </w:pPr>
      <w:r w:rsidRPr="00A84E4A">
        <w:rPr>
          <w:rStyle w:val="Heading3Char"/>
        </w:rPr>
        <w:t>II. Lot 2:</w:t>
      </w:r>
      <w:r w:rsidRPr="009719A7">
        <w:t xml:space="preserve"> </w:t>
      </w:r>
      <w:r w:rsidR="00CF460A" w:rsidRPr="00A84E4A">
        <w:t>[Region 2]</w:t>
      </w:r>
      <w:r w:rsidRPr="00A84E4A">
        <w:t xml:space="preserve"> </w:t>
      </w:r>
      <w:proofErr w:type="gramStart"/>
      <w:r w:rsidRPr="00A84E4A">
        <w:t>It</w:t>
      </w:r>
      <w:proofErr w:type="gramEnd"/>
      <w:r w:rsidRPr="00A84E4A">
        <w:t xml:space="preserve"> is anticipated that about </w:t>
      </w:r>
      <w:r w:rsidR="00A37724">
        <w:t>[Number]</w:t>
      </w:r>
      <w:r w:rsidRPr="00A84E4A">
        <w:t xml:space="preserve"> solar installations will be</w:t>
      </w:r>
      <w:r w:rsidR="000E0E6A" w:rsidRPr="00A84E4A">
        <w:t xml:space="preserve"> </w:t>
      </w:r>
      <w:r w:rsidRPr="00A84E4A">
        <w:t xml:space="preserve">made in this region at an average of </w:t>
      </w:r>
      <w:r w:rsidR="00A37724">
        <w:t>[Number]</w:t>
      </w:r>
      <w:r w:rsidRPr="00A84E4A">
        <w:t xml:space="preserve"> installations per month.</w:t>
      </w:r>
    </w:p>
    <w:p w:rsidR="009719A7" w:rsidRDefault="009719A7" w:rsidP="00A84E4A">
      <w:pPr>
        <w:jc w:val="both"/>
      </w:pPr>
      <w:r w:rsidRPr="00A84E4A">
        <w:rPr>
          <w:rStyle w:val="Heading3Char"/>
        </w:rPr>
        <w:t>III. Lot 3:</w:t>
      </w:r>
      <w:r w:rsidRPr="009719A7">
        <w:t xml:space="preserve"> </w:t>
      </w:r>
      <w:r w:rsidR="00CF460A" w:rsidRPr="00A84E4A">
        <w:t>[Region 3]</w:t>
      </w:r>
      <w:r w:rsidRPr="00A84E4A">
        <w:t xml:space="preserve"> It is anticipated that about </w:t>
      </w:r>
      <w:r w:rsidR="00A37724">
        <w:t>[Number]</w:t>
      </w:r>
      <w:r w:rsidRPr="00A84E4A">
        <w:t xml:space="preserve"> solar installations will be</w:t>
      </w:r>
      <w:r w:rsidR="000E0E6A" w:rsidRPr="00A84E4A">
        <w:t xml:space="preserve"> </w:t>
      </w:r>
      <w:r w:rsidRPr="00A84E4A">
        <w:t xml:space="preserve">made in this region at an average of </w:t>
      </w:r>
      <w:r w:rsidR="00A37724">
        <w:t>[Number]</w:t>
      </w:r>
      <w:bookmarkStart w:id="0" w:name="_GoBack"/>
      <w:bookmarkEnd w:id="0"/>
      <w:r w:rsidRPr="00A84E4A">
        <w:t xml:space="preserve"> installations per month.</w:t>
      </w:r>
    </w:p>
    <w:p w:rsidR="009719A7" w:rsidRPr="009719A7" w:rsidRDefault="009719A7" w:rsidP="009719A7"/>
    <w:p w:rsidR="000E0E6A" w:rsidRDefault="009719A7" w:rsidP="00A164D4">
      <w:pPr>
        <w:pStyle w:val="Heading2"/>
      </w:pPr>
      <w:r w:rsidRPr="009719A7">
        <w:t>2. Objective</w:t>
      </w:r>
    </w:p>
    <w:p w:rsidR="009719A7" w:rsidRDefault="009719A7" w:rsidP="00A84E4A">
      <w:pPr>
        <w:jc w:val="both"/>
      </w:pPr>
      <w:r w:rsidRPr="009719A7">
        <w:t>The objective of this consultancy service is to provide end-user auditing and verification services</w:t>
      </w:r>
      <w:r w:rsidR="000E0E6A">
        <w:t xml:space="preserve"> </w:t>
      </w:r>
      <w:r w:rsidRPr="009719A7">
        <w:t xml:space="preserve">of solar PV systems installed by PV companies through the </w:t>
      </w:r>
      <w:r w:rsidR="000E0E6A">
        <w:t>p</w:t>
      </w:r>
      <w:r w:rsidRPr="009719A7">
        <w:t xml:space="preserve">rogram to enable </w:t>
      </w:r>
      <w:r w:rsidR="000E0E6A">
        <w:t xml:space="preserve">the [Agency in charge of Rural Electrification] </w:t>
      </w:r>
      <w:r w:rsidR="00826731">
        <w:t xml:space="preserve">to </w:t>
      </w:r>
      <w:r w:rsidRPr="009719A7">
        <w:t>disburse consumer subsidies.</w:t>
      </w:r>
    </w:p>
    <w:p w:rsidR="009719A7" w:rsidRPr="009719A7" w:rsidRDefault="009719A7" w:rsidP="009719A7"/>
    <w:p w:rsidR="000E0E6A" w:rsidRDefault="009719A7" w:rsidP="00A164D4">
      <w:pPr>
        <w:pStyle w:val="Heading2"/>
      </w:pPr>
      <w:r w:rsidRPr="009719A7">
        <w:t>3. Scope of Services</w:t>
      </w:r>
    </w:p>
    <w:p w:rsidR="009719A7" w:rsidRPr="000E0E6A" w:rsidRDefault="009719A7" w:rsidP="00A84E4A">
      <w:pPr>
        <w:jc w:val="both"/>
        <w:rPr>
          <w:b/>
          <w:bCs/>
        </w:rPr>
      </w:pPr>
      <w:r w:rsidRPr="009719A7">
        <w:t>The Consulting firm will be required to physically inspect and verify PV systems installed by PV</w:t>
      </w:r>
      <w:r w:rsidR="000E0E6A">
        <w:rPr>
          <w:b/>
          <w:bCs/>
        </w:rPr>
        <w:t xml:space="preserve"> </w:t>
      </w:r>
      <w:r w:rsidRPr="009719A7">
        <w:t>companies participating in program.</w:t>
      </w:r>
    </w:p>
    <w:p w:rsidR="009719A7" w:rsidRPr="009719A7" w:rsidRDefault="009719A7" w:rsidP="00A84E4A">
      <w:pPr>
        <w:jc w:val="both"/>
      </w:pPr>
      <w:r w:rsidRPr="009719A7">
        <w:t>The PV companies shall provide detailed information about the installations they have carried</w:t>
      </w:r>
      <w:r w:rsidR="000E0E6A">
        <w:t xml:space="preserve"> </w:t>
      </w:r>
      <w:r w:rsidRPr="009719A7">
        <w:t>out to</w:t>
      </w:r>
      <w:r w:rsidR="000E0E6A">
        <w:t xml:space="preserve"> the [Agency in charge of Rural Electrification] </w:t>
      </w:r>
      <w:r w:rsidRPr="009719A7">
        <w:t>which information shall be entered into the PV data base and cross-checked with</w:t>
      </w:r>
      <w:r w:rsidR="000E0E6A">
        <w:t xml:space="preserve"> </w:t>
      </w:r>
      <w:r w:rsidRPr="009719A7">
        <w:t>information from the audit/verification exercise before disbursement of the subsidy.</w:t>
      </w:r>
    </w:p>
    <w:p w:rsidR="009719A7" w:rsidRPr="009719A7" w:rsidRDefault="009719A7" w:rsidP="00A84E4A">
      <w:pPr>
        <w:jc w:val="both"/>
      </w:pPr>
      <w:r w:rsidRPr="009719A7">
        <w:t>The Consulting firm shall be required to carry out the following activities.</w:t>
      </w:r>
    </w:p>
    <w:p w:rsidR="001F0E4F" w:rsidRDefault="009719A7" w:rsidP="00A84E4A">
      <w:pPr>
        <w:pStyle w:val="ListParagraph"/>
        <w:numPr>
          <w:ilvl w:val="0"/>
          <w:numId w:val="3"/>
        </w:numPr>
        <w:jc w:val="both"/>
      </w:pPr>
      <w:r w:rsidRPr="009719A7">
        <w:t>Travel to the location where the PV system is installed and physically verify its existence.</w:t>
      </w:r>
    </w:p>
    <w:p w:rsidR="00A84E4A" w:rsidRDefault="009719A7" w:rsidP="009719A7">
      <w:pPr>
        <w:pStyle w:val="ListParagraph"/>
        <w:numPr>
          <w:ilvl w:val="0"/>
          <w:numId w:val="3"/>
        </w:numPr>
        <w:jc w:val="both"/>
      </w:pPr>
      <w:r w:rsidRPr="009719A7">
        <w:t>At the site of the installation, the consultant will obtain the following information pertaining</w:t>
      </w:r>
      <w:r w:rsidR="000E0E6A">
        <w:t xml:space="preserve"> </w:t>
      </w:r>
      <w:r w:rsidRPr="009719A7">
        <w:t>to the PV system by physically examining the installation and interviewing the consumer.</w:t>
      </w:r>
    </w:p>
    <w:p w:rsidR="00A84E4A" w:rsidRDefault="00A84E4A" w:rsidP="00A84E4A">
      <w:pPr>
        <w:pStyle w:val="ListParagraph"/>
        <w:jc w:val="both"/>
      </w:pPr>
    </w:p>
    <w:p w:rsidR="009719A7" w:rsidRDefault="009719A7" w:rsidP="00A84E4A">
      <w:pPr>
        <w:pStyle w:val="ListParagraph"/>
        <w:jc w:val="both"/>
      </w:pPr>
      <w:r w:rsidRPr="009719A7">
        <w:t>This activity will only be completed through the filling correctly and returning to</w:t>
      </w:r>
      <w:r w:rsidR="000E0E6A">
        <w:t xml:space="preserve"> the</w:t>
      </w:r>
      <w:r w:rsidRPr="009719A7">
        <w:t xml:space="preserve"> </w:t>
      </w:r>
      <w:r w:rsidR="000E0E6A">
        <w:t>[Agency in charge of Rural Electrification]</w:t>
      </w:r>
      <w:r w:rsidRPr="009719A7">
        <w:t xml:space="preserve"> an</w:t>
      </w:r>
      <w:r w:rsidR="000E0E6A">
        <w:t xml:space="preserve"> </w:t>
      </w:r>
      <w:r w:rsidRPr="009719A7">
        <w:t>installation report that should contain the following information</w:t>
      </w:r>
      <w:r w:rsidR="00A84E4A">
        <w:t>:</w:t>
      </w:r>
    </w:p>
    <w:p w:rsidR="00A84E4A" w:rsidRPr="009719A7" w:rsidRDefault="00A84E4A" w:rsidP="00A84E4A">
      <w:pPr>
        <w:pStyle w:val="ListParagraph"/>
        <w:jc w:val="both"/>
      </w:pPr>
    </w:p>
    <w:p w:rsidR="009719A7" w:rsidRPr="009719A7" w:rsidRDefault="009719A7" w:rsidP="00A84E4A">
      <w:pPr>
        <w:pStyle w:val="ListParagraph"/>
        <w:numPr>
          <w:ilvl w:val="1"/>
          <w:numId w:val="4"/>
        </w:numPr>
        <w:jc w:val="both"/>
      </w:pPr>
      <w:r w:rsidRPr="009719A7">
        <w:t>Date of installation.</w:t>
      </w:r>
    </w:p>
    <w:p w:rsidR="009719A7" w:rsidRPr="009719A7" w:rsidRDefault="009719A7" w:rsidP="00A84E4A">
      <w:pPr>
        <w:pStyle w:val="ListParagraph"/>
        <w:numPr>
          <w:ilvl w:val="1"/>
          <w:numId w:val="4"/>
        </w:numPr>
        <w:jc w:val="both"/>
      </w:pPr>
      <w:r w:rsidRPr="009719A7">
        <w:t>Name of the consumer.</w:t>
      </w:r>
    </w:p>
    <w:p w:rsidR="009719A7" w:rsidRPr="009719A7" w:rsidRDefault="009719A7" w:rsidP="00A84E4A">
      <w:pPr>
        <w:pStyle w:val="ListParagraph"/>
        <w:numPr>
          <w:ilvl w:val="1"/>
          <w:numId w:val="4"/>
        </w:numPr>
        <w:jc w:val="both"/>
      </w:pPr>
      <w:r w:rsidRPr="009719A7">
        <w:t>Telephone contact of the consumer.</w:t>
      </w:r>
    </w:p>
    <w:p w:rsidR="009719A7" w:rsidRPr="009719A7" w:rsidRDefault="009719A7" w:rsidP="00A84E4A">
      <w:pPr>
        <w:pStyle w:val="ListParagraph"/>
        <w:numPr>
          <w:ilvl w:val="1"/>
          <w:numId w:val="4"/>
        </w:numPr>
        <w:jc w:val="both"/>
      </w:pPr>
      <w:r w:rsidRPr="009719A7">
        <w:t>Name of institution that provided the credit facility.</w:t>
      </w:r>
    </w:p>
    <w:p w:rsidR="009719A7" w:rsidRPr="009719A7" w:rsidRDefault="009719A7" w:rsidP="00A84E4A">
      <w:pPr>
        <w:pStyle w:val="ListParagraph"/>
        <w:numPr>
          <w:ilvl w:val="1"/>
          <w:numId w:val="4"/>
        </w:numPr>
        <w:jc w:val="both"/>
      </w:pPr>
      <w:r w:rsidRPr="009719A7">
        <w:t>Location of PV installation which shall include district, sub-county, parish and</w:t>
      </w:r>
      <w:r w:rsidR="001F0E4F">
        <w:t xml:space="preserve"> </w:t>
      </w:r>
      <w:r w:rsidRPr="009719A7">
        <w:t>village.</w:t>
      </w:r>
    </w:p>
    <w:p w:rsidR="009719A7" w:rsidRPr="009719A7" w:rsidRDefault="009719A7" w:rsidP="00A84E4A">
      <w:pPr>
        <w:pStyle w:val="ListParagraph"/>
        <w:numPr>
          <w:ilvl w:val="1"/>
          <w:numId w:val="4"/>
        </w:numPr>
        <w:jc w:val="both"/>
      </w:pPr>
      <w:r w:rsidRPr="009719A7">
        <w:t>GPS coordinates of where the PV system is installed.</w:t>
      </w:r>
    </w:p>
    <w:p w:rsidR="009719A7" w:rsidRPr="009719A7" w:rsidRDefault="009719A7" w:rsidP="00A84E4A">
      <w:pPr>
        <w:pStyle w:val="ListParagraph"/>
        <w:numPr>
          <w:ilvl w:val="1"/>
          <w:numId w:val="4"/>
        </w:numPr>
        <w:jc w:val="both"/>
      </w:pPr>
      <w:r w:rsidRPr="009719A7">
        <w:t>PV system specification including array capacity in watt peaks (</w:t>
      </w:r>
      <w:proofErr w:type="spellStart"/>
      <w:proofErr w:type="gramStart"/>
      <w:r w:rsidRPr="009719A7">
        <w:t>Wp</w:t>
      </w:r>
      <w:proofErr w:type="spellEnd"/>
      <w:proofErr w:type="gramEnd"/>
      <w:r w:rsidRPr="009719A7">
        <w:t>), type, make and</w:t>
      </w:r>
      <w:r w:rsidR="001F0E4F">
        <w:t xml:space="preserve"> </w:t>
      </w:r>
      <w:r w:rsidRPr="009719A7">
        <w:t>rating of solar module(s), charge regulation and battery(s), and load characteristics.</w:t>
      </w:r>
    </w:p>
    <w:p w:rsidR="009719A7" w:rsidRPr="009719A7" w:rsidRDefault="009719A7" w:rsidP="00A84E4A">
      <w:pPr>
        <w:pStyle w:val="ListParagraph"/>
        <w:numPr>
          <w:ilvl w:val="1"/>
          <w:numId w:val="4"/>
        </w:numPr>
        <w:jc w:val="both"/>
      </w:pPr>
      <w:r w:rsidRPr="009719A7">
        <w:lastRenderedPageBreak/>
        <w:t>Serial numbers of the solar module(s)</w:t>
      </w:r>
    </w:p>
    <w:p w:rsidR="009719A7" w:rsidRPr="009719A7" w:rsidRDefault="009719A7" w:rsidP="00A84E4A">
      <w:pPr>
        <w:pStyle w:val="ListParagraph"/>
        <w:numPr>
          <w:ilvl w:val="1"/>
          <w:numId w:val="4"/>
        </w:numPr>
        <w:jc w:val="both"/>
      </w:pPr>
      <w:r w:rsidRPr="009719A7">
        <w:t>Depth and quality of the end user training that was given to the end user by the PV</w:t>
      </w:r>
      <w:r w:rsidR="001F0E4F">
        <w:t xml:space="preserve"> </w:t>
      </w:r>
      <w:r w:rsidRPr="009719A7">
        <w:t>company</w:t>
      </w:r>
    </w:p>
    <w:p w:rsidR="009719A7" w:rsidRPr="009719A7" w:rsidRDefault="009719A7" w:rsidP="00A84E4A">
      <w:pPr>
        <w:pStyle w:val="ListParagraph"/>
        <w:numPr>
          <w:ilvl w:val="1"/>
          <w:numId w:val="4"/>
        </w:numPr>
        <w:jc w:val="both"/>
      </w:pPr>
      <w:r w:rsidRPr="009719A7">
        <w:t>Confirm that the PV Company provided an end-user manual.</w:t>
      </w:r>
    </w:p>
    <w:p w:rsidR="009719A7" w:rsidRPr="009719A7" w:rsidRDefault="009719A7" w:rsidP="00A84E4A">
      <w:pPr>
        <w:pStyle w:val="ListParagraph"/>
        <w:numPr>
          <w:ilvl w:val="1"/>
          <w:numId w:val="4"/>
        </w:numPr>
        <w:jc w:val="both"/>
      </w:pPr>
      <w:r w:rsidRPr="009719A7">
        <w:t>Confirm that the consumer was provided with the contact address of the PV Company</w:t>
      </w:r>
      <w:r w:rsidR="001F0E4F">
        <w:t xml:space="preserve"> </w:t>
      </w:r>
      <w:r w:rsidRPr="009719A7">
        <w:t>that installed the PV system.</w:t>
      </w:r>
    </w:p>
    <w:p w:rsidR="009719A7" w:rsidRPr="009719A7" w:rsidRDefault="009719A7" w:rsidP="00A84E4A">
      <w:pPr>
        <w:pStyle w:val="ListParagraph"/>
        <w:numPr>
          <w:ilvl w:val="1"/>
          <w:numId w:val="4"/>
        </w:numPr>
        <w:jc w:val="both"/>
      </w:pPr>
      <w:r w:rsidRPr="009719A7">
        <w:t>Confirm that an adequate explanation of the subsidy was given to the end user.</w:t>
      </w:r>
    </w:p>
    <w:p w:rsidR="009719A7" w:rsidRDefault="009719A7" w:rsidP="00A84E4A">
      <w:pPr>
        <w:pStyle w:val="ListParagraph"/>
        <w:numPr>
          <w:ilvl w:val="1"/>
          <w:numId w:val="4"/>
        </w:numPr>
        <w:jc w:val="both"/>
      </w:pPr>
      <w:r w:rsidRPr="009719A7">
        <w:t>Signed copies (by consumer) of data sheets for each consumer</w:t>
      </w:r>
    </w:p>
    <w:p w:rsidR="001F0E4F" w:rsidRPr="009719A7" w:rsidRDefault="001F0E4F" w:rsidP="009719A7"/>
    <w:p w:rsidR="009719A7" w:rsidRPr="009719A7" w:rsidRDefault="009719A7" w:rsidP="00A84E4A">
      <w:pPr>
        <w:pStyle w:val="ListParagraph"/>
        <w:numPr>
          <w:ilvl w:val="0"/>
          <w:numId w:val="3"/>
        </w:numPr>
        <w:jc w:val="both"/>
      </w:pPr>
      <w:r w:rsidRPr="009719A7">
        <w:t>In addition, the consulting firm will verify the following:</w:t>
      </w:r>
    </w:p>
    <w:p w:rsidR="00A84E4A" w:rsidRDefault="009719A7" w:rsidP="00A84E4A">
      <w:pPr>
        <w:pStyle w:val="ListParagraph"/>
        <w:numPr>
          <w:ilvl w:val="1"/>
          <w:numId w:val="3"/>
        </w:numPr>
        <w:jc w:val="both"/>
      </w:pPr>
      <w:r w:rsidRPr="009719A7">
        <w:t>That the PV components and installation meets agreed PV standards as prior approved</w:t>
      </w:r>
      <w:r w:rsidR="001F0E4F">
        <w:t xml:space="preserve"> </w:t>
      </w:r>
      <w:r w:rsidRPr="009719A7">
        <w:t xml:space="preserve">by </w:t>
      </w:r>
      <w:r w:rsidR="001F0E4F">
        <w:t xml:space="preserve">the </w:t>
      </w:r>
      <w:r w:rsidR="001F0E4F" w:rsidRPr="001F0E4F">
        <w:t>[Agency in c</w:t>
      </w:r>
      <w:r w:rsidR="00A84E4A">
        <w:t>harge of Rural Electrification].</w:t>
      </w:r>
    </w:p>
    <w:p w:rsidR="009719A7" w:rsidRPr="009719A7" w:rsidRDefault="009719A7" w:rsidP="00A84E4A">
      <w:pPr>
        <w:pStyle w:val="ListParagraph"/>
        <w:numPr>
          <w:ilvl w:val="1"/>
          <w:numId w:val="3"/>
        </w:numPr>
        <w:jc w:val="both"/>
      </w:pPr>
      <w:r w:rsidRPr="009719A7">
        <w:t>That the components installed are the same as those indicated in the</w:t>
      </w:r>
      <w:r w:rsidR="001F0E4F">
        <w:t xml:space="preserve"> </w:t>
      </w:r>
      <w:r w:rsidRPr="009719A7">
        <w:t>quotations/invoices.</w:t>
      </w:r>
    </w:p>
    <w:p w:rsidR="009719A7" w:rsidRDefault="009719A7" w:rsidP="00A84E4A">
      <w:pPr>
        <w:jc w:val="both"/>
      </w:pPr>
      <w:r w:rsidRPr="009719A7">
        <w:t>For each of the inspected installations, the Consultant will put a sticker, marked ‘SYSTEM</w:t>
      </w:r>
      <w:r w:rsidR="00A84E4A">
        <w:t xml:space="preserve"> </w:t>
      </w:r>
      <w:r w:rsidRPr="009719A7">
        <w:t>VERIFIED’ on accessible and fairly static component such as the charge controller.</w:t>
      </w:r>
    </w:p>
    <w:p w:rsidR="009719A7" w:rsidRPr="009719A7" w:rsidRDefault="009719A7" w:rsidP="009719A7"/>
    <w:p w:rsidR="009719A7" w:rsidRPr="009719A7" w:rsidRDefault="009719A7" w:rsidP="00A164D4">
      <w:pPr>
        <w:pStyle w:val="Heading2"/>
      </w:pPr>
      <w:r w:rsidRPr="009719A7">
        <w:t>4. Experience of the firm and Qualifications of Key Staff</w:t>
      </w:r>
    </w:p>
    <w:p w:rsidR="009719A7" w:rsidRPr="009719A7" w:rsidRDefault="009719A7" w:rsidP="00A84E4A">
      <w:pPr>
        <w:jc w:val="both"/>
      </w:pPr>
      <w:r w:rsidRPr="009719A7">
        <w:t>The Consultancy is open to firms that have the following qualifications:</w:t>
      </w:r>
    </w:p>
    <w:p w:rsidR="009719A7" w:rsidRPr="009719A7" w:rsidRDefault="009719A7" w:rsidP="00A84E4A">
      <w:pPr>
        <w:pStyle w:val="ListParagraph"/>
        <w:numPr>
          <w:ilvl w:val="0"/>
          <w:numId w:val="6"/>
        </w:numPr>
        <w:jc w:val="both"/>
      </w:pPr>
      <w:r w:rsidRPr="009719A7">
        <w:t>At least 3 years’ demonstrated experience in the design, installation and maintenance of</w:t>
      </w:r>
      <w:r w:rsidR="001F0E4F">
        <w:t xml:space="preserve"> </w:t>
      </w:r>
      <w:r w:rsidRPr="009719A7">
        <w:t>solar PV installations for small and large systems (institutional and commercial)</w:t>
      </w:r>
    </w:p>
    <w:p w:rsidR="009719A7" w:rsidRPr="009719A7" w:rsidRDefault="009719A7" w:rsidP="00A84E4A">
      <w:pPr>
        <w:pStyle w:val="ListParagraph"/>
        <w:numPr>
          <w:ilvl w:val="0"/>
          <w:numId w:val="6"/>
        </w:numPr>
        <w:jc w:val="both"/>
      </w:pPr>
      <w:r w:rsidRPr="009719A7">
        <w:t>Have local presence or at least a regional office/station in the region the firm is intending</w:t>
      </w:r>
      <w:r w:rsidR="001F0E4F">
        <w:t xml:space="preserve"> </w:t>
      </w:r>
      <w:r w:rsidRPr="009719A7">
        <w:t>to work. The firm shall provide evidence of having a local office/agency in the region</w:t>
      </w:r>
      <w:r w:rsidR="001F0E4F">
        <w:t xml:space="preserve"> </w:t>
      </w:r>
      <w:r w:rsidRPr="009719A7">
        <w:t>with the proposed personnel based in the region and shall include both physical address</w:t>
      </w:r>
      <w:r w:rsidR="001F0E4F">
        <w:t xml:space="preserve"> </w:t>
      </w:r>
      <w:r w:rsidRPr="009719A7">
        <w:t>of the office and telephone contacts of the agency and proposed personnel for the</w:t>
      </w:r>
      <w:r w:rsidR="001F0E4F">
        <w:t xml:space="preserve"> </w:t>
      </w:r>
      <w:r w:rsidRPr="009719A7">
        <w:t>s</w:t>
      </w:r>
      <w:r w:rsidR="001F0E4F">
        <w:t>ervices.</w:t>
      </w:r>
    </w:p>
    <w:p w:rsidR="00A84E4A" w:rsidRDefault="009719A7" w:rsidP="00A84E4A">
      <w:pPr>
        <w:pStyle w:val="ListParagraph"/>
        <w:numPr>
          <w:ilvl w:val="0"/>
          <w:numId w:val="6"/>
        </w:numPr>
        <w:jc w:val="both"/>
      </w:pPr>
      <w:r w:rsidRPr="009719A7">
        <w:t>Have sufficient personnel with at least a certificate in electrical engineering and 2</w:t>
      </w:r>
      <w:r w:rsidR="001F0E4F">
        <w:t xml:space="preserve"> years’</w:t>
      </w:r>
      <w:r w:rsidR="001F0E4F" w:rsidRPr="009719A7">
        <w:t xml:space="preserve"> experience</w:t>
      </w:r>
      <w:r w:rsidRPr="009719A7">
        <w:t xml:space="preserve"> in PV system end-user auditing and verification or solar installation.</w:t>
      </w:r>
    </w:p>
    <w:p w:rsidR="00A84E4A" w:rsidRDefault="009719A7" w:rsidP="00A84E4A">
      <w:pPr>
        <w:pStyle w:val="ListParagraph"/>
        <w:numPr>
          <w:ilvl w:val="0"/>
          <w:numId w:val="6"/>
        </w:numPr>
        <w:jc w:val="both"/>
      </w:pPr>
      <w:r w:rsidRPr="009719A7">
        <w:t xml:space="preserve"> Have GPS equipment to record coordinates of a location.</w:t>
      </w:r>
    </w:p>
    <w:p w:rsidR="001F0E4F" w:rsidRDefault="009719A7" w:rsidP="009719A7">
      <w:pPr>
        <w:pStyle w:val="ListParagraph"/>
        <w:numPr>
          <w:ilvl w:val="0"/>
          <w:numId w:val="6"/>
        </w:numPr>
        <w:jc w:val="both"/>
      </w:pPr>
      <w:r w:rsidRPr="009719A7">
        <w:t>Must NOT be currently participating in the PVTMA as a dealer.</w:t>
      </w:r>
    </w:p>
    <w:p w:rsidR="009719A7" w:rsidRDefault="009719A7" w:rsidP="00A84E4A">
      <w:pPr>
        <w:jc w:val="both"/>
      </w:pPr>
      <w:r w:rsidRPr="009719A7">
        <w:t>The qualification re</w:t>
      </w:r>
      <w:r w:rsidR="001F0E4F">
        <w:t>quirements highlighted in (b)-(d</w:t>
      </w:r>
      <w:r w:rsidRPr="009719A7">
        <w:t>) shall be an aggregate of the lots that</w:t>
      </w:r>
      <w:r w:rsidR="001F0E4F">
        <w:t xml:space="preserve"> </w:t>
      </w:r>
      <w:r w:rsidRPr="009719A7">
        <w:t>the firm proposes to undertake; i.e. the firm shall have adequate capacity (personnel and</w:t>
      </w:r>
      <w:r w:rsidR="001F0E4F">
        <w:t xml:space="preserve"> </w:t>
      </w:r>
      <w:r w:rsidRPr="009719A7">
        <w:t>equipment) to undertake the services in parallel in addition to having a local presence in</w:t>
      </w:r>
      <w:r w:rsidR="001F0E4F">
        <w:t xml:space="preserve"> </w:t>
      </w:r>
      <w:r w:rsidRPr="009719A7">
        <w:t>each of the regions.</w:t>
      </w:r>
    </w:p>
    <w:p w:rsidR="009719A7" w:rsidRPr="009719A7" w:rsidRDefault="009719A7" w:rsidP="009719A7"/>
    <w:p w:rsidR="009719A7" w:rsidRPr="009719A7" w:rsidRDefault="009719A7" w:rsidP="00A164D4">
      <w:pPr>
        <w:pStyle w:val="Heading2"/>
      </w:pPr>
      <w:r w:rsidRPr="009719A7">
        <w:lastRenderedPageBreak/>
        <w:t>5. Contractual terms and obligations</w:t>
      </w:r>
    </w:p>
    <w:p w:rsidR="00A84E4A" w:rsidRDefault="009719A7" w:rsidP="00A84E4A">
      <w:pPr>
        <w:jc w:val="both"/>
      </w:pPr>
      <w:r w:rsidRPr="009719A7">
        <w:t>The Consulting firm shall be offered a Contract for a period of one (1) year renewable subject to</w:t>
      </w:r>
      <w:r w:rsidR="001F0E4F">
        <w:t xml:space="preserve"> </w:t>
      </w:r>
      <w:r w:rsidRPr="009719A7">
        <w:t>satisfactory performance. The assignment will necessitate travel to various parts of the region</w:t>
      </w:r>
      <w:r w:rsidR="001F0E4F">
        <w:t xml:space="preserve"> </w:t>
      </w:r>
      <w:r w:rsidRPr="009719A7">
        <w:t>where PV systems will be installed.</w:t>
      </w:r>
      <w:r w:rsidR="00A84E4A">
        <w:t xml:space="preserve"> </w:t>
      </w:r>
      <w:r w:rsidRPr="009719A7">
        <w:t>Remuneration shall consist of a fixed fee per PV installation audited. The consulting firm shall</w:t>
      </w:r>
      <w:r w:rsidR="001F0E4F">
        <w:t xml:space="preserve"> </w:t>
      </w:r>
      <w:r w:rsidRPr="009719A7">
        <w:t>be responsible for covering all the attendant costs involved in the execution of the audit for each</w:t>
      </w:r>
      <w:r w:rsidR="001F0E4F">
        <w:t xml:space="preserve"> </w:t>
      </w:r>
      <w:r w:rsidRPr="009719A7">
        <w:t>PV system installed.</w:t>
      </w:r>
    </w:p>
    <w:p w:rsidR="00A84E4A" w:rsidRDefault="00A84E4A" w:rsidP="00A84E4A">
      <w:pPr>
        <w:jc w:val="both"/>
      </w:pPr>
    </w:p>
    <w:p w:rsidR="001F0E4F" w:rsidRPr="00A84E4A" w:rsidRDefault="009719A7" w:rsidP="00A84E4A">
      <w:pPr>
        <w:pStyle w:val="Heading2"/>
      </w:pPr>
      <w:r w:rsidRPr="009719A7">
        <w:t>6. Deliverables</w:t>
      </w:r>
    </w:p>
    <w:p w:rsidR="009719A7" w:rsidRPr="00A84E4A" w:rsidRDefault="00A84E4A" w:rsidP="00A84E4A">
      <w:pPr>
        <w:jc w:val="both"/>
        <w:rPr>
          <w:b/>
          <w:bCs/>
        </w:rPr>
      </w:pPr>
      <w:r>
        <w:t>The Consultant shall submit a b</w:t>
      </w:r>
      <w:r w:rsidR="009719A7" w:rsidRPr="009719A7">
        <w:t>i-weekly Audit Reports when audits are done containing the following information for</w:t>
      </w:r>
      <w:r>
        <w:rPr>
          <w:b/>
          <w:bCs/>
        </w:rPr>
        <w:t xml:space="preserve"> </w:t>
      </w:r>
      <w:r w:rsidR="009719A7" w:rsidRPr="009719A7">
        <w:t>each PV inst</w:t>
      </w:r>
      <w:r w:rsidR="001F0E4F">
        <w:t xml:space="preserve">allation as highlighted </w:t>
      </w:r>
      <w:r w:rsidR="009719A7" w:rsidRPr="009719A7">
        <w:t>above.</w:t>
      </w:r>
    </w:p>
    <w:p w:rsidR="00152A4D" w:rsidRDefault="00152A4D"/>
    <w:sectPr w:rsidR="00152A4D" w:rsidSect="008650C1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141A2"/>
    <w:multiLevelType w:val="hybridMultilevel"/>
    <w:tmpl w:val="BF5EFF5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FD03BC"/>
    <w:multiLevelType w:val="hybridMultilevel"/>
    <w:tmpl w:val="F36E575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9B24E1"/>
    <w:multiLevelType w:val="hybridMultilevel"/>
    <w:tmpl w:val="077A4A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F4A4EC3E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1E737D"/>
    <w:multiLevelType w:val="hybridMultilevel"/>
    <w:tmpl w:val="843466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B681BC2"/>
    <w:multiLevelType w:val="hybridMultilevel"/>
    <w:tmpl w:val="1E2A90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DCB2095"/>
    <w:multiLevelType w:val="hybridMultilevel"/>
    <w:tmpl w:val="4F944A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19A7"/>
    <w:rsid w:val="00000141"/>
    <w:rsid w:val="00006F6A"/>
    <w:rsid w:val="00013E82"/>
    <w:rsid w:val="00014FFD"/>
    <w:rsid w:val="00027392"/>
    <w:rsid w:val="00036676"/>
    <w:rsid w:val="00036DB0"/>
    <w:rsid w:val="00036DB6"/>
    <w:rsid w:val="00045F23"/>
    <w:rsid w:val="0005760D"/>
    <w:rsid w:val="000668FA"/>
    <w:rsid w:val="000C0BEC"/>
    <w:rsid w:val="000D11BA"/>
    <w:rsid w:val="000D5118"/>
    <w:rsid w:val="000E0E6A"/>
    <w:rsid w:val="001064E5"/>
    <w:rsid w:val="00123D86"/>
    <w:rsid w:val="0012464E"/>
    <w:rsid w:val="00152A4D"/>
    <w:rsid w:val="00170BE9"/>
    <w:rsid w:val="00180355"/>
    <w:rsid w:val="00180D11"/>
    <w:rsid w:val="00181604"/>
    <w:rsid w:val="001851CB"/>
    <w:rsid w:val="001E5197"/>
    <w:rsid w:val="001F0E4F"/>
    <w:rsid w:val="001F693E"/>
    <w:rsid w:val="0021560E"/>
    <w:rsid w:val="002262F9"/>
    <w:rsid w:val="00226300"/>
    <w:rsid w:val="00265CC2"/>
    <w:rsid w:val="00285E7A"/>
    <w:rsid w:val="00292E90"/>
    <w:rsid w:val="002C223C"/>
    <w:rsid w:val="002E0328"/>
    <w:rsid w:val="00300591"/>
    <w:rsid w:val="0032430C"/>
    <w:rsid w:val="00346D5D"/>
    <w:rsid w:val="00365E66"/>
    <w:rsid w:val="00371B22"/>
    <w:rsid w:val="00393D6F"/>
    <w:rsid w:val="00397D6A"/>
    <w:rsid w:val="003B5BE5"/>
    <w:rsid w:val="00400B64"/>
    <w:rsid w:val="00401589"/>
    <w:rsid w:val="00406EF9"/>
    <w:rsid w:val="00432A91"/>
    <w:rsid w:val="00470321"/>
    <w:rsid w:val="00471A1D"/>
    <w:rsid w:val="004C26E5"/>
    <w:rsid w:val="004C44DC"/>
    <w:rsid w:val="004C712B"/>
    <w:rsid w:val="004C74F5"/>
    <w:rsid w:val="004F181B"/>
    <w:rsid w:val="00511092"/>
    <w:rsid w:val="00514061"/>
    <w:rsid w:val="005144C1"/>
    <w:rsid w:val="00523F9A"/>
    <w:rsid w:val="00524DD1"/>
    <w:rsid w:val="00524F93"/>
    <w:rsid w:val="00534D6C"/>
    <w:rsid w:val="00550991"/>
    <w:rsid w:val="0055553E"/>
    <w:rsid w:val="00585D88"/>
    <w:rsid w:val="00590F0D"/>
    <w:rsid w:val="00597432"/>
    <w:rsid w:val="005A1AE0"/>
    <w:rsid w:val="005A1D6B"/>
    <w:rsid w:val="005E325F"/>
    <w:rsid w:val="006007BF"/>
    <w:rsid w:val="00604752"/>
    <w:rsid w:val="0061591E"/>
    <w:rsid w:val="00616A7E"/>
    <w:rsid w:val="006207C8"/>
    <w:rsid w:val="00636133"/>
    <w:rsid w:val="00641569"/>
    <w:rsid w:val="006430C0"/>
    <w:rsid w:val="00653273"/>
    <w:rsid w:val="00656C8C"/>
    <w:rsid w:val="006635D7"/>
    <w:rsid w:val="00670456"/>
    <w:rsid w:val="00670481"/>
    <w:rsid w:val="00677641"/>
    <w:rsid w:val="00685790"/>
    <w:rsid w:val="006A509E"/>
    <w:rsid w:val="006B2D02"/>
    <w:rsid w:val="006D02DF"/>
    <w:rsid w:val="006F205F"/>
    <w:rsid w:val="007110C2"/>
    <w:rsid w:val="00711DF0"/>
    <w:rsid w:val="007213F1"/>
    <w:rsid w:val="007220D0"/>
    <w:rsid w:val="00737B7D"/>
    <w:rsid w:val="00745490"/>
    <w:rsid w:val="00760C57"/>
    <w:rsid w:val="00762E15"/>
    <w:rsid w:val="007663AE"/>
    <w:rsid w:val="00783ECD"/>
    <w:rsid w:val="007853A0"/>
    <w:rsid w:val="007929B3"/>
    <w:rsid w:val="007B1C1D"/>
    <w:rsid w:val="007B2FB5"/>
    <w:rsid w:val="007E3792"/>
    <w:rsid w:val="00812C07"/>
    <w:rsid w:val="00826731"/>
    <w:rsid w:val="00841150"/>
    <w:rsid w:val="0086171C"/>
    <w:rsid w:val="0086730E"/>
    <w:rsid w:val="00870DEB"/>
    <w:rsid w:val="00877515"/>
    <w:rsid w:val="00896840"/>
    <w:rsid w:val="008B4F4A"/>
    <w:rsid w:val="008C263D"/>
    <w:rsid w:val="008C5928"/>
    <w:rsid w:val="008E072B"/>
    <w:rsid w:val="008E2FD8"/>
    <w:rsid w:val="008F47AC"/>
    <w:rsid w:val="008F6D0D"/>
    <w:rsid w:val="00902580"/>
    <w:rsid w:val="00922179"/>
    <w:rsid w:val="00925009"/>
    <w:rsid w:val="00932075"/>
    <w:rsid w:val="009378BA"/>
    <w:rsid w:val="00955254"/>
    <w:rsid w:val="009719A7"/>
    <w:rsid w:val="009774F8"/>
    <w:rsid w:val="00982CBB"/>
    <w:rsid w:val="00986808"/>
    <w:rsid w:val="009910E6"/>
    <w:rsid w:val="009C2B30"/>
    <w:rsid w:val="009C3C9C"/>
    <w:rsid w:val="009D26D8"/>
    <w:rsid w:val="009D3C6D"/>
    <w:rsid w:val="009F698B"/>
    <w:rsid w:val="00A117C6"/>
    <w:rsid w:val="00A164D4"/>
    <w:rsid w:val="00A24320"/>
    <w:rsid w:val="00A25981"/>
    <w:rsid w:val="00A3571F"/>
    <w:rsid w:val="00A37724"/>
    <w:rsid w:val="00A43BEF"/>
    <w:rsid w:val="00A44D3C"/>
    <w:rsid w:val="00A45037"/>
    <w:rsid w:val="00A47E09"/>
    <w:rsid w:val="00A74EAA"/>
    <w:rsid w:val="00A84E4A"/>
    <w:rsid w:val="00A86E3E"/>
    <w:rsid w:val="00AB680F"/>
    <w:rsid w:val="00AD12F3"/>
    <w:rsid w:val="00AD13AC"/>
    <w:rsid w:val="00AE611F"/>
    <w:rsid w:val="00AF2982"/>
    <w:rsid w:val="00B043AD"/>
    <w:rsid w:val="00B210FA"/>
    <w:rsid w:val="00B35207"/>
    <w:rsid w:val="00B35F1E"/>
    <w:rsid w:val="00B374C3"/>
    <w:rsid w:val="00B55588"/>
    <w:rsid w:val="00B6021D"/>
    <w:rsid w:val="00B635A0"/>
    <w:rsid w:val="00B72E50"/>
    <w:rsid w:val="00B83C0A"/>
    <w:rsid w:val="00B96F24"/>
    <w:rsid w:val="00BA5FEC"/>
    <w:rsid w:val="00BB5DA2"/>
    <w:rsid w:val="00BC6D30"/>
    <w:rsid w:val="00BF6838"/>
    <w:rsid w:val="00C028E0"/>
    <w:rsid w:val="00C35EE6"/>
    <w:rsid w:val="00C41957"/>
    <w:rsid w:val="00C41AEE"/>
    <w:rsid w:val="00C4417A"/>
    <w:rsid w:val="00C5539E"/>
    <w:rsid w:val="00C6568D"/>
    <w:rsid w:val="00C74AF3"/>
    <w:rsid w:val="00C75A16"/>
    <w:rsid w:val="00C77FB3"/>
    <w:rsid w:val="00C80814"/>
    <w:rsid w:val="00C84137"/>
    <w:rsid w:val="00C945C4"/>
    <w:rsid w:val="00CB4869"/>
    <w:rsid w:val="00CB62C3"/>
    <w:rsid w:val="00CC6F65"/>
    <w:rsid w:val="00CD6131"/>
    <w:rsid w:val="00CF460A"/>
    <w:rsid w:val="00CF7A16"/>
    <w:rsid w:val="00D3029C"/>
    <w:rsid w:val="00D32554"/>
    <w:rsid w:val="00D5395A"/>
    <w:rsid w:val="00D616E2"/>
    <w:rsid w:val="00D62947"/>
    <w:rsid w:val="00D67AEC"/>
    <w:rsid w:val="00D83035"/>
    <w:rsid w:val="00D92FBB"/>
    <w:rsid w:val="00D93B91"/>
    <w:rsid w:val="00D9409D"/>
    <w:rsid w:val="00D964BC"/>
    <w:rsid w:val="00D97807"/>
    <w:rsid w:val="00DA41D4"/>
    <w:rsid w:val="00DB0C79"/>
    <w:rsid w:val="00DB3154"/>
    <w:rsid w:val="00DC2C73"/>
    <w:rsid w:val="00DC5D79"/>
    <w:rsid w:val="00DC739F"/>
    <w:rsid w:val="00DC7BFF"/>
    <w:rsid w:val="00DE5A66"/>
    <w:rsid w:val="00DF58D4"/>
    <w:rsid w:val="00E04DCA"/>
    <w:rsid w:val="00E12DAB"/>
    <w:rsid w:val="00E202E9"/>
    <w:rsid w:val="00E20844"/>
    <w:rsid w:val="00E242AA"/>
    <w:rsid w:val="00E26701"/>
    <w:rsid w:val="00E30316"/>
    <w:rsid w:val="00E45E55"/>
    <w:rsid w:val="00E52B81"/>
    <w:rsid w:val="00E54F38"/>
    <w:rsid w:val="00EA3B50"/>
    <w:rsid w:val="00ED75D5"/>
    <w:rsid w:val="00F163D7"/>
    <w:rsid w:val="00F47862"/>
    <w:rsid w:val="00F70E90"/>
    <w:rsid w:val="00F74DFB"/>
    <w:rsid w:val="00F76947"/>
    <w:rsid w:val="00F772BB"/>
    <w:rsid w:val="00F8590B"/>
    <w:rsid w:val="00FA01E7"/>
    <w:rsid w:val="00FA20B9"/>
    <w:rsid w:val="00FA5525"/>
    <w:rsid w:val="00FA6E55"/>
    <w:rsid w:val="00FB0243"/>
    <w:rsid w:val="00FB2C9D"/>
    <w:rsid w:val="00FB4AB5"/>
    <w:rsid w:val="00FD1086"/>
    <w:rsid w:val="00FD139A"/>
    <w:rsid w:val="00FD72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64D4"/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A164D4"/>
    <w:pPr>
      <w:keepNext/>
      <w:keepLines/>
      <w:spacing w:before="480" w:after="0"/>
      <w:jc w:val="right"/>
      <w:outlineLvl w:val="0"/>
    </w:pPr>
    <w:rPr>
      <w:rFonts w:ascii="Tw Cen MT" w:eastAsiaTheme="majorEastAsia" w:hAnsi="Tw Cen MT" w:cstheme="majorBidi"/>
      <w:b/>
      <w:bCs/>
      <w:caps/>
      <w:color w:val="E36C0A"/>
      <w:sz w:val="40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A164D4"/>
    <w:pPr>
      <w:keepNext/>
      <w:keepLines/>
      <w:spacing w:before="200" w:after="0"/>
      <w:outlineLvl w:val="1"/>
    </w:pPr>
    <w:rPr>
      <w:rFonts w:ascii="Tw Cen MT" w:eastAsiaTheme="majorEastAsia" w:hAnsi="Tw Cen MT" w:cstheme="majorBidi"/>
      <w:b/>
      <w:bCs/>
      <w:smallCaps/>
      <w:color w:val="04617B"/>
      <w:sz w:val="32"/>
      <w:szCs w:val="26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A164D4"/>
    <w:pPr>
      <w:keepNext/>
      <w:keepLines/>
      <w:spacing w:after="0" w:line="240" w:lineRule="auto"/>
      <w:jc w:val="both"/>
      <w:outlineLvl w:val="2"/>
    </w:pPr>
    <w:rPr>
      <w:rFonts w:ascii="Tw Cen MT" w:eastAsiaTheme="majorEastAsia" w:hAnsi="Tw Cen MT" w:cs="Times New Roman"/>
      <w:b/>
      <w:bCs/>
      <w:color w:val="3333FF"/>
      <w:sz w:val="26"/>
      <w:szCs w:val="24"/>
    </w:rPr>
  </w:style>
  <w:style w:type="paragraph" w:styleId="Heading4">
    <w:name w:val="heading 4"/>
    <w:basedOn w:val="Normal"/>
    <w:next w:val="Normal"/>
    <w:link w:val="Heading4Char"/>
    <w:autoRedefine/>
    <w:uiPriority w:val="9"/>
    <w:semiHidden/>
    <w:unhideWhenUsed/>
    <w:qFormat/>
    <w:rsid w:val="00A164D4"/>
    <w:pPr>
      <w:keepNext/>
      <w:keepLines/>
      <w:spacing w:before="200" w:after="0"/>
      <w:outlineLvl w:val="3"/>
    </w:pPr>
    <w:rPr>
      <w:rFonts w:ascii="Tw Cen MT" w:eastAsiaTheme="majorEastAsia" w:hAnsi="Tw Cen MT" w:cstheme="majorBidi"/>
      <w:b/>
      <w:bCs/>
      <w:iCs/>
      <w:color w:val="808080" w:themeColor="background1" w:themeShade="80"/>
    </w:rPr>
  </w:style>
  <w:style w:type="paragraph" w:styleId="Heading5">
    <w:name w:val="heading 5"/>
    <w:basedOn w:val="Normal"/>
    <w:next w:val="Normal"/>
    <w:link w:val="Heading5Char"/>
    <w:autoRedefine/>
    <w:uiPriority w:val="9"/>
    <w:semiHidden/>
    <w:unhideWhenUsed/>
    <w:qFormat/>
    <w:rsid w:val="00A164D4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b/>
      <w:color w:val="808080" w:themeColor="background1" w:themeShade="8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D13A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D13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13AC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A164D4"/>
    <w:rPr>
      <w:rFonts w:ascii="Tw Cen MT" w:eastAsiaTheme="majorEastAsia" w:hAnsi="Tw Cen MT" w:cstheme="majorBidi"/>
      <w:b/>
      <w:bCs/>
      <w:caps/>
      <w:color w:val="E36C0A"/>
      <w:sz w:val="40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A164D4"/>
    <w:rPr>
      <w:rFonts w:ascii="Tw Cen MT" w:eastAsiaTheme="majorEastAsia" w:hAnsi="Tw Cen MT" w:cstheme="majorBidi"/>
      <w:b/>
      <w:bCs/>
      <w:smallCaps/>
      <w:color w:val="04617B"/>
      <w:sz w:val="32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164D4"/>
    <w:rPr>
      <w:rFonts w:ascii="Tw Cen MT" w:eastAsiaTheme="majorEastAsia" w:hAnsi="Tw Cen MT" w:cs="Times New Roman"/>
      <w:b/>
      <w:bCs/>
      <w:color w:val="3333FF"/>
      <w:sz w:val="26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164D4"/>
    <w:rPr>
      <w:rFonts w:ascii="Tw Cen MT" w:eastAsiaTheme="majorEastAsia" w:hAnsi="Tw Cen MT" w:cstheme="majorBidi"/>
      <w:b/>
      <w:bCs/>
      <w:iCs/>
      <w:color w:val="808080" w:themeColor="background1" w:themeShade="8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164D4"/>
    <w:rPr>
      <w:rFonts w:asciiTheme="majorHAnsi" w:eastAsiaTheme="majorEastAsia" w:hAnsiTheme="majorHAnsi" w:cstheme="majorBidi"/>
      <w:b/>
      <w:color w:val="808080" w:themeColor="background1" w:themeShade="80"/>
      <w:u w:val="single"/>
    </w:rPr>
  </w:style>
  <w:style w:type="paragraph" w:styleId="Caption">
    <w:name w:val="caption"/>
    <w:basedOn w:val="Normal"/>
    <w:next w:val="Normal"/>
    <w:autoRedefine/>
    <w:semiHidden/>
    <w:unhideWhenUsed/>
    <w:qFormat/>
    <w:rsid w:val="00A164D4"/>
    <w:pPr>
      <w:spacing w:line="240" w:lineRule="auto"/>
      <w:jc w:val="both"/>
    </w:pPr>
    <w:rPr>
      <w:rFonts w:ascii="Tw Cen MT" w:eastAsiaTheme="minorEastAsia" w:hAnsi="Tw Cen MT"/>
      <w:b/>
      <w:bCs/>
      <w:color w:val="E36C0A"/>
      <w:sz w:val="18"/>
      <w:szCs w:val="18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A164D4"/>
    <w:pPr>
      <w:pBdr>
        <w:bottom w:val="single" w:sz="8" w:space="4" w:color="4F81BD" w:themeColor="accent1"/>
      </w:pBdr>
      <w:spacing w:after="300" w:line="240" w:lineRule="auto"/>
      <w:contextualSpacing/>
      <w:jc w:val="right"/>
    </w:pPr>
    <w:rPr>
      <w:rFonts w:ascii="Tw Cen MT" w:eastAsiaTheme="majorEastAsia" w:hAnsi="Tw Cen MT" w:cstheme="majorBidi"/>
      <w:b/>
      <w:color w:val="808080" w:themeColor="background1" w:themeShade="80"/>
      <w:spacing w:val="5"/>
      <w:kern w:val="28"/>
      <w:sz w:val="7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A164D4"/>
    <w:rPr>
      <w:rFonts w:ascii="Tw Cen MT" w:eastAsiaTheme="majorEastAsia" w:hAnsi="Tw Cen MT" w:cstheme="majorBidi"/>
      <w:b/>
      <w:color w:val="808080" w:themeColor="background1" w:themeShade="80"/>
      <w:spacing w:val="5"/>
      <w:kern w:val="28"/>
      <w:sz w:val="7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64D4"/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A164D4"/>
    <w:pPr>
      <w:keepNext/>
      <w:keepLines/>
      <w:spacing w:before="480" w:after="0"/>
      <w:jc w:val="right"/>
      <w:outlineLvl w:val="0"/>
    </w:pPr>
    <w:rPr>
      <w:rFonts w:ascii="Tw Cen MT" w:eastAsiaTheme="majorEastAsia" w:hAnsi="Tw Cen MT" w:cstheme="majorBidi"/>
      <w:b/>
      <w:bCs/>
      <w:caps/>
      <w:color w:val="E36C0A"/>
      <w:sz w:val="40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A164D4"/>
    <w:pPr>
      <w:keepNext/>
      <w:keepLines/>
      <w:spacing w:before="200" w:after="0"/>
      <w:outlineLvl w:val="1"/>
    </w:pPr>
    <w:rPr>
      <w:rFonts w:ascii="Tw Cen MT" w:eastAsiaTheme="majorEastAsia" w:hAnsi="Tw Cen MT" w:cstheme="majorBidi"/>
      <w:b/>
      <w:bCs/>
      <w:smallCaps/>
      <w:color w:val="04617B"/>
      <w:sz w:val="32"/>
      <w:szCs w:val="26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A164D4"/>
    <w:pPr>
      <w:keepNext/>
      <w:keepLines/>
      <w:spacing w:after="0" w:line="240" w:lineRule="auto"/>
      <w:jc w:val="both"/>
      <w:outlineLvl w:val="2"/>
    </w:pPr>
    <w:rPr>
      <w:rFonts w:ascii="Tw Cen MT" w:eastAsiaTheme="majorEastAsia" w:hAnsi="Tw Cen MT" w:cs="Times New Roman"/>
      <w:b/>
      <w:bCs/>
      <w:color w:val="3333FF"/>
      <w:sz w:val="26"/>
      <w:szCs w:val="24"/>
    </w:rPr>
  </w:style>
  <w:style w:type="paragraph" w:styleId="Heading4">
    <w:name w:val="heading 4"/>
    <w:basedOn w:val="Normal"/>
    <w:next w:val="Normal"/>
    <w:link w:val="Heading4Char"/>
    <w:autoRedefine/>
    <w:uiPriority w:val="9"/>
    <w:semiHidden/>
    <w:unhideWhenUsed/>
    <w:qFormat/>
    <w:rsid w:val="00A164D4"/>
    <w:pPr>
      <w:keepNext/>
      <w:keepLines/>
      <w:spacing w:before="200" w:after="0"/>
      <w:outlineLvl w:val="3"/>
    </w:pPr>
    <w:rPr>
      <w:rFonts w:ascii="Tw Cen MT" w:eastAsiaTheme="majorEastAsia" w:hAnsi="Tw Cen MT" w:cstheme="majorBidi"/>
      <w:b/>
      <w:bCs/>
      <w:iCs/>
      <w:color w:val="808080" w:themeColor="background1" w:themeShade="80"/>
    </w:rPr>
  </w:style>
  <w:style w:type="paragraph" w:styleId="Heading5">
    <w:name w:val="heading 5"/>
    <w:basedOn w:val="Normal"/>
    <w:next w:val="Normal"/>
    <w:link w:val="Heading5Char"/>
    <w:autoRedefine/>
    <w:uiPriority w:val="9"/>
    <w:semiHidden/>
    <w:unhideWhenUsed/>
    <w:qFormat/>
    <w:rsid w:val="00A164D4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b/>
      <w:color w:val="808080" w:themeColor="background1" w:themeShade="8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D13A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D13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13AC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A164D4"/>
    <w:rPr>
      <w:rFonts w:ascii="Tw Cen MT" w:eastAsiaTheme="majorEastAsia" w:hAnsi="Tw Cen MT" w:cstheme="majorBidi"/>
      <w:b/>
      <w:bCs/>
      <w:caps/>
      <w:color w:val="E36C0A"/>
      <w:sz w:val="40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A164D4"/>
    <w:rPr>
      <w:rFonts w:ascii="Tw Cen MT" w:eastAsiaTheme="majorEastAsia" w:hAnsi="Tw Cen MT" w:cstheme="majorBidi"/>
      <w:b/>
      <w:bCs/>
      <w:smallCaps/>
      <w:color w:val="04617B"/>
      <w:sz w:val="32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164D4"/>
    <w:rPr>
      <w:rFonts w:ascii="Tw Cen MT" w:eastAsiaTheme="majorEastAsia" w:hAnsi="Tw Cen MT" w:cs="Times New Roman"/>
      <w:b/>
      <w:bCs/>
      <w:color w:val="3333FF"/>
      <w:sz w:val="26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164D4"/>
    <w:rPr>
      <w:rFonts w:ascii="Tw Cen MT" w:eastAsiaTheme="majorEastAsia" w:hAnsi="Tw Cen MT" w:cstheme="majorBidi"/>
      <w:b/>
      <w:bCs/>
      <w:iCs/>
      <w:color w:val="808080" w:themeColor="background1" w:themeShade="8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164D4"/>
    <w:rPr>
      <w:rFonts w:asciiTheme="majorHAnsi" w:eastAsiaTheme="majorEastAsia" w:hAnsiTheme="majorHAnsi" w:cstheme="majorBidi"/>
      <w:b/>
      <w:color w:val="808080" w:themeColor="background1" w:themeShade="80"/>
      <w:u w:val="single"/>
    </w:rPr>
  </w:style>
  <w:style w:type="paragraph" w:styleId="Caption">
    <w:name w:val="caption"/>
    <w:basedOn w:val="Normal"/>
    <w:next w:val="Normal"/>
    <w:autoRedefine/>
    <w:semiHidden/>
    <w:unhideWhenUsed/>
    <w:qFormat/>
    <w:rsid w:val="00A164D4"/>
    <w:pPr>
      <w:spacing w:line="240" w:lineRule="auto"/>
      <w:jc w:val="both"/>
    </w:pPr>
    <w:rPr>
      <w:rFonts w:ascii="Tw Cen MT" w:eastAsiaTheme="minorEastAsia" w:hAnsi="Tw Cen MT"/>
      <w:b/>
      <w:bCs/>
      <w:color w:val="E36C0A"/>
      <w:sz w:val="18"/>
      <w:szCs w:val="18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A164D4"/>
    <w:pPr>
      <w:pBdr>
        <w:bottom w:val="single" w:sz="8" w:space="4" w:color="4F81BD" w:themeColor="accent1"/>
      </w:pBdr>
      <w:spacing w:after="300" w:line="240" w:lineRule="auto"/>
      <w:contextualSpacing/>
      <w:jc w:val="right"/>
    </w:pPr>
    <w:rPr>
      <w:rFonts w:ascii="Tw Cen MT" w:eastAsiaTheme="majorEastAsia" w:hAnsi="Tw Cen MT" w:cstheme="majorBidi"/>
      <w:b/>
      <w:color w:val="808080" w:themeColor="background1" w:themeShade="80"/>
      <w:spacing w:val="5"/>
      <w:kern w:val="28"/>
      <w:sz w:val="7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A164D4"/>
    <w:rPr>
      <w:rFonts w:ascii="Tw Cen MT" w:eastAsiaTheme="majorEastAsia" w:hAnsi="Tw Cen MT" w:cstheme="majorBidi"/>
      <w:b/>
      <w:color w:val="808080" w:themeColor="background1" w:themeShade="80"/>
      <w:spacing w:val="5"/>
      <w:kern w:val="28"/>
      <w:sz w:val="7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1065</Words>
  <Characters>6073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World Bank Group</Company>
  <LinksUpToDate>false</LinksUpToDate>
  <CharactersWithSpaces>7124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Katharina Leonie Meder</dc:creator>
  <cp:lastModifiedBy>Ungari,Barbara</cp:lastModifiedBy>
  <cp:revision>3</cp:revision>
  <cp:lastPrinted>2013-08-02T20:27:00Z</cp:lastPrinted>
  <dcterms:created xsi:type="dcterms:W3CDTF">2013-08-06T17:49:00Z</dcterms:created>
  <dcterms:modified xsi:type="dcterms:W3CDTF">2013-09-27T23:46:00Z</dcterms:modified>
</cp:coreProperties>
</file>